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9A" w:rsidRPr="00A8175E" w:rsidRDefault="0086609A" w:rsidP="0086609A">
      <w:pPr>
        <w:autoSpaceDN w:val="0"/>
        <w:spacing w:line="480" w:lineRule="exact"/>
        <w:rPr>
          <w:rFonts w:ascii="宋体" w:eastAsia="宋体" w:hAnsi="宋体" w:hint="eastAsia"/>
          <w:sz w:val="24"/>
        </w:rPr>
      </w:pPr>
      <w:r w:rsidRPr="00A8175E">
        <w:rPr>
          <w:rFonts w:ascii="宋体" w:eastAsia="宋体" w:hAnsi="宋体" w:hint="eastAsia"/>
          <w:sz w:val="24"/>
        </w:rPr>
        <w:t>附件2</w:t>
      </w:r>
    </w:p>
    <w:p w:rsidR="0086609A" w:rsidRPr="00D0188E" w:rsidRDefault="0086609A" w:rsidP="0086609A">
      <w:pPr>
        <w:autoSpaceDN w:val="0"/>
        <w:spacing w:line="660" w:lineRule="exact"/>
        <w:jc w:val="center"/>
        <w:rPr>
          <w:rFonts w:ascii="黑体" w:eastAsia="黑体" w:hAnsi="宋体" w:hint="eastAsia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食品生产加工</w:t>
      </w:r>
      <w:r w:rsidRPr="00D0188E">
        <w:rPr>
          <w:rFonts w:ascii="黑体" w:eastAsia="黑体" w:hAnsi="宋体" w:hint="eastAsia"/>
          <w:bCs/>
          <w:sz w:val="36"/>
          <w:szCs w:val="36"/>
        </w:rPr>
        <w:t>小作坊</w:t>
      </w:r>
      <w:r>
        <w:rPr>
          <w:rFonts w:ascii="黑体" w:eastAsia="黑体" w:hAnsi="宋体" w:hint="eastAsia"/>
          <w:bCs/>
          <w:sz w:val="36"/>
          <w:szCs w:val="36"/>
        </w:rPr>
        <w:t>综合治理</w:t>
      </w:r>
      <w:r w:rsidRPr="00D0188E">
        <w:rPr>
          <w:rFonts w:ascii="黑体" w:eastAsia="黑体" w:hAnsi="宋体" w:hint="eastAsia"/>
          <w:bCs/>
          <w:sz w:val="36"/>
          <w:szCs w:val="36"/>
        </w:rPr>
        <w:t>进度情况统计表</w:t>
      </w:r>
    </w:p>
    <w:p w:rsidR="0086609A" w:rsidRPr="00A8175E" w:rsidRDefault="0086609A" w:rsidP="0086609A">
      <w:pPr>
        <w:autoSpaceDN w:val="0"/>
        <w:spacing w:line="480" w:lineRule="exact"/>
        <w:rPr>
          <w:rFonts w:ascii="宋体" w:eastAsia="宋体" w:hAnsi="宋体" w:hint="eastAsia"/>
          <w:sz w:val="24"/>
        </w:rPr>
      </w:pPr>
      <w:r w:rsidRPr="00A8175E">
        <w:rPr>
          <w:rFonts w:ascii="宋体" w:eastAsia="宋体" w:hAnsi="宋体" w:hint="eastAsia"/>
          <w:sz w:val="24"/>
        </w:rPr>
        <w:t>填报单位（盖章）：                               日期：     年   月   日</w:t>
      </w:r>
    </w:p>
    <w:tbl>
      <w:tblPr>
        <w:tblW w:w="8320" w:type="dxa"/>
        <w:tblInd w:w="93" w:type="dxa"/>
        <w:tblLook w:val="04A0"/>
      </w:tblPr>
      <w:tblGrid>
        <w:gridCol w:w="866"/>
        <w:gridCol w:w="994"/>
        <w:gridCol w:w="3258"/>
        <w:gridCol w:w="1542"/>
        <w:gridCol w:w="1660"/>
      </w:tblGrid>
      <w:tr w:rsidR="0086609A" w:rsidRPr="00A8175E" w:rsidTr="00A26BDB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工作内容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本期数据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累计</w:t>
            </w: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出动执法人员（人次）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本辖区食品生产加工小作坊总数（家）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其中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rPr>
                <w:rFonts w:ascii="宋体" w:eastAsia="宋体" w:hAnsi="宋体" w:hint="eastAsia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产品已纳入目录的（家）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 w:hint="eastAsia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无营业执照、无核准证书（家）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有营业执照、有核准证书（家）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有营业执照、无核准证书（家）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提交自查报告（家）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 w:hint="eastAsia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责令整改情况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下达责令整改通知书（份）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完成整改（家）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立案查处情况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立案（起）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案值（万元）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罚没金额（万元）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吊销（注销）核准证书（本）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查扣涉案食品（千克）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移送司法机关案件（件）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规范提升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宣传报道（篇）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从业人员培训（人次）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新取得核准证书（家）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打造特色小作坊家数（家）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抽检检验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监督抽检产品（批次）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抽检小作坊数（家）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合格（批次）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86609A" w:rsidRPr="00A8175E" w:rsidTr="00A26BDB">
        <w:trPr>
          <w:trHeight w:val="4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 w:rsidRPr="00A8175E">
              <w:rPr>
                <w:rFonts w:ascii="宋体" w:eastAsia="宋体" w:hAnsi="宋体" w:hint="eastAsia"/>
                <w:sz w:val="24"/>
              </w:rPr>
              <w:t>不合格（批次）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A" w:rsidRPr="00A8175E" w:rsidRDefault="0086609A" w:rsidP="00A26BDB">
            <w:pPr>
              <w:widowControl/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190615" w:rsidRDefault="0086609A" w:rsidP="0086609A">
      <w:pPr>
        <w:autoSpaceDN w:val="0"/>
        <w:spacing w:line="480" w:lineRule="exact"/>
      </w:pPr>
      <w:r w:rsidRPr="00A8175E">
        <w:rPr>
          <w:rFonts w:ascii="宋体" w:eastAsia="宋体" w:hAnsi="宋体" w:hint="eastAsia"/>
          <w:sz w:val="24"/>
        </w:rPr>
        <w:t>填报人：                                联系电话：</w:t>
      </w:r>
    </w:p>
    <w:sectPr w:rsidR="00190615" w:rsidSect="0058522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15" w:rsidRDefault="00190615" w:rsidP="0086609A">
      <w:r>
        <w:separator/>
      </w:r>
    </w:p>
  </w:endnote>
  <w:endnote w:type="continuationSeparator" w:id="1">
    <w:p w:rsidR="00190615" w:rsidRDefault="00190615" w:rsidP="0086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15" w:rsidRDefault="00190615" w:rsidP="0086609A">
      <w:r>
        <w:separator/>
      </w:r>
    </w:p>
  </w:footnote>
  <w:footnote w:type="continuationSeparator" w:id="1">
    <w:p w:rsidR="00190615" w:rsidRDefault="00190615" w:rsidP="00866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09A"/>
    <w:rsid w:val="00190615"/>
    <w:rsid w:val="0086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9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卢美云</dc:creator>
  <cp:lastModifiedBy>卢美云</cp:lastModifiedBy>
  <cp:revision>2</cp:revision>
  <dcterms:created xsi:type="dcterms:W3CDTF">2019-08-30T09:14:00Z</dcterms:created>
  <dcterms:modified xsi:type="dcterms:W3CDTF">2019-08-30T09:14:00Z</dcterms:modified>
</cp:coreProperties>
</file>