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E8" w:rsidRDefault="002C45E8" w:rsidP="00395F29">
      <w:pPr>
        <w:pStyle w:val="a8"/>
        <w:rPr>
          <w:rFonts w:ascii="仿宋_GB2312"/>
          <w:sz w:val="28"/>
          <w:szCs w:val="28"/>
        </w:rPr>
      </w:pPr>
      <w:r>
        <w:rPr>
          <w:rFonts w:ascii="仿宋_GB2312"/>
        </w:rPr>
        <w:t xml:space="preserve">      </w:t>
      </w:r>
    </w:p>
    <w:p w:rsidR="002C45E8" w:rsidRDefault="002C45E8" w:rsidP="0070283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C45E8" w:rsidRDefault="002C45E8" w:rsidP="0070283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宁德市乳制品质量安全提升行动统计表</w:t>
      </w:r>
    </w:p>
    <w:p w:rsidR="002C45E8" w:rsidRDefault="002C45E8" w:rsidP="00702836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  <w:r>
        <w:rPr>
          <w:rFonts w:ascii="仿宋" w:eastAsia="仿宋" w:hAnsi="仿宋" w:cs="仿宋"/>
          <w:sz w:val="32"/>
          <w:szCs w:val="32"/>
        </w:rPr>
        <w:t xml:space="preserve">                          </w:t>
      </w:r>
      <w:r>
        <w:rPr>
          <w:rFonts w:ascii="仿宋" w:eastAsia="仿宋" w:hAnsi="仿宋" w:cs="仿宋" w:hint="eastAsia"/>
          <w:sz w:val="32"/>
          <w:szCs w:val="32"/>
        </w:rPr>
        <w:t>填报日期：</w:t>
      </w:r>
    </w:p>
    <w:tbl>
      <w:tblPr>
        <w:tblW w:w="9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0"/>
        <w:gridCol w:w="3188"/>
        <w:gridCol w:w="944"/>
        <w:gridCol w:w="1791"/>
        <w:gridCol w:w="895"/>
      </w:tblGrid>
      <w:tr w:rsidR="002C45E8" w:rsidRPr="00133F3D" w:rsidTr="00037862">
        <w:trPr>
          <w:trHeight w:val="454"/>
        </w:trPr>
        <w:tc>
          <w:tcPr>
            <w:tcW w:w="2370" w:type="dxa"/>
            <w:vMerge w:val="restart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生产环节乳制品检查情况</w:t>
            </w:r>
          </w:p>
        </w:tc>
        <w:tc>
          <w:tcPr>
            <w:tcW w:w="5923" w:type="dxa"/>
            <w:gridSpan w:val="3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总数（家）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自建自控奶源的企业（家）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实行原料供应商审核的企业（家）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实施质量管理体系认证的企业（家）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建立信息化追溯体系的企业（家）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 w:val="restart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监督抽考情况</w:t>
            </w:r>
          </w:p>
        </w:tc>
        <w:tc>
          <w:tcPr>
            <w:tcW w:w="3188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主要负责人（人）</w:t>
            </w:r>
          </w:p>
        </w:tc>
        <w:tc>
          <w:tcPr>
            <w:tcW w:w="944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合格（人）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食品安全管理人员（人）</w:t>
            </w:r>
          </w:p>
        </w:tc>
        <w:tc>
          <w:tcPr>
            <w:tcW w:w="944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合格（人）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 w:val="restart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自查报告情况</w:t>
            </w: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开展自查的生产企业（家）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风险报告的生产企业（家）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90"/>
        </w:trPr>
        <w:tc>
          <w:tcPr>
            <w:tcW w:w="2370" w:type="dxa"/>
            <w:vMerge w:val="restart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流通环节乳制品检查情况</w:t>
            </w: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出动执法人员（人次）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41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检查乳制品经营户（户次）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其中检查婴幼儿配方乳粉经营户（户次）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发现问题（个）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责令整改（家次）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立案查处（家次）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罚没金额（万元）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吊销许可证（张）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移送公安机关（家）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 w:val="restart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产品抽检情况</w:t>
            </w: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监督抽检产品（批次）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不合格产品（批次）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  <w:tr w:rsidR="002C45E8" w:rsidRPr="00133F3D" w:rsidTr="00037862">
        <w:trPr>
          <w:trHeight w:val="454"/>
        </w:trPr>
        <w:tc>
          <w:tcPr>
            <w:tcW w:w="2370" w:type="dxa"/>
            <w:vMerge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  <w:tc>
          <w:tcPr>
            <w:tcW w:w="5923" w:type="dxa"/>
            <w:gridSpan w:val="3"/>
            <w:vAlign w:val="center"/>
          </w:tcPr>
          <w:p w:rsidR="002C45E8" w:rsidRPr="00133F3D" w:rsidRDefault="002C45E8" w:rsidP="00037862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133F3D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不合格后处置产品（批次）</w:t>
            </w:r>
          </w:p>
        </w:tc>
        <w:tc>
          <w:tcPr>
            <w:tcW w:w="895" w:type="dxa"/>
            <w:vAlign w:val="center"/>
          </w:tcPr>
          <w:p w:rsidR="002C45E8" w:rsidRPr="00133F3D" w:rsidRDefault="002C45E8" w:rsidP="00037862">
            <w:pPr>
              <w:spacing w:line="520" w:lineRule="exact"/>
              <w:jc w:val="center"/>
              <w:rPr>
                <w:rFonts w:ascii="黑体" w:eastAsia="黑体" w:hAnsi="仿宋"/>
                <w:kern w:val="0"/>
                <w:sz w:val="28"/>
                <w:szCs w:val="28"/>
              </w:rPr>
            </w:pPr>
          </w:p>
        </w:tc>
      </w:tr>
    </w:tbl>
    <w:p w:rsidR="002C45E8" w:rsidRPr="00702836" w:rsidRDefault="002C45E8" w:rsidP="00395F29">
      <w:pPr>
        <w:spacing w:afterLines="50" w:line="560" w:lineRule="exact"/>
        <w:rPr>
          <w:rFonts w:ascii="仿宋_GB2312" w:eastAsia="仿宋_GB2312"/>
          <w:sz w:val="28"/>
          <w:szCs w:val="28"/>
        </w:rPr>
      </w:pPr>
      <w:bookmarkStart w:id="0" w:name="locat"/>
      <w:bookmarkEnd w:id="0"/>
    </w:p>
    <w:sectPr w:rsidR="002C45E8" w:rsidRPr="00702836" w:rsidSect="00395F29">
      <w:footerReference w:type="default" r:id="rId6"/>
      <w:pgSz w:w="11906" w:h="16838"/>
      <w:pgMar w:top="1701" w:right="1474" w:bottom="426" w:left="1588" w:header="851" w:footer="992" w:gutter="0"/>
      <w:pgNumType w:fmt="numberInDash"/>
      <w:cols w:space="720"/>
      <w:docGrid w:type="line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10E" w:rsidRDefault="00FF010E" w:rsidP="00A01A94">
      <w:r>
        <w:separator/>
      </w:r>
    </w:p>
  </w:endnote>
  <w:endnote w:type="continuationSeparator" w:id="0">
    <w:p w:rsidR="00FF010E" w:rsidRDefault="00FF010E" w:rsidP="00A01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E8" w:rsidRDefault="002E31EE" w:rsidP="00395F29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2C45E8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395F29">
      <w:rPr>
        <w:rStyle w:val="a5"/>
        <w:rFonts w:ascii="宋体" w:hAnsi="宋体"/>
        <w:noProof/>
        <w:sz w:val="28"/>
        <w:szCs w:val="28"/>
      </w:rPr>
      <w:t>- 1 -</w:t>
    </w:r>
    <w:r>
      <w:rPr>
        <w:rStyle w:val="a5"/>
        <w:rFonts w:ascii="宋体" w:hAnsi="宋体"/>
        <w:sz w:val="28"/>
        <w:szCs w:val="28"/>
      </w:rPr>
      <w:fldChar w:fldCharType="end"/>
    </w:r>
  </w:p>
  <w:p w:rsidR="002C45E8" w:rsidRDefault="002C45E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10E" w:rsidRDefault="00FF010E" w:rsidP="00A01A94">
      <w:r>
        <w:separator/>
      </w:r>
    </w:p>
  </w:footnote>
  <w:footnote w:type="continuationSeparator" w:id="0">
    <w:p w:rsidR="00FF010E" w:rsidRDefault="00FF010E" w:rsidP="00A01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A94"/>
    <w:rsid w:val="00037862"/>
    <w:rsid w:val="000535E6"/>
    <w:rsid w:val="000635E2"/>
    <w:rsid w:val="000646B6"/>
    <w:rsid w:val="000924E3"/>
    <w:rsid w:val="000F4642"/>
    <w:rsid w:val="00133F3D"/>
    <w:rsid w:val="00264581"/>
    <w:rsid w:val="00266354"/>
    <w:rsid w:val="00295400"/>
    <w:rsid w:val="002C45E8"/>
    <w:rsid w:val="002E31EE"/>
    <w:rsid w:val="00314349"/>
    <w:rsid w:val="003308FE"/>
    <w:rsid w:val="00344763"/>
    <w:rsid w:val="00395F29"/>
    <w:rsid w:val="003A392E"/>
    <w:rsid w:val="003A681E"/>
    <w:rsid w:val="003B1E47"/>
    <w:rsid w:val="003E746D"/>
    <w:rsid w:val="003E7A94"/>
    <w:rsid w:val="0042123F"/>
    <w:rsid w:val="00453BF9"/>
    <w:rsid w:val="00493135"/>
    <w:rsid w:val="005024AB"/>
    <w:rsid w:val="005348ED"/>
    <w:rsid w:val="0054290D"/>
    <w:rsid w:val="005E6C7B"/>
    <w:rsid w:val="00612054"/>
    <w:rsid w:val="00642886"/>
    <w:rsid w:val="00646F0E"/>
    <w:rsid w:val="00660754"/>
    <w:rsid w:val="006C4FF6"/>
    <w:rsid w:val="006F18EC"/>
    <w:rsid w:val="00702836"/>
    <w:rsid w:val="00783388"/>
    <w:rsid w:val="007A71D7"/>
    <w:rsid w:val="007B1E3F"/>
    <w:rsid w:val="008378FC"/>
    <w:rsid w:val="00863B2D"/>
    <w:rsid w:val="00864FCE"/>
    <w:rsid w:val="008C6BD0"/>
    <w:rsid w:val="008F624F"/>
    <w:rsid w:val="00924C75"/>
    <w:rsid w:val="009347FC"/>
    <w:rsid w:val="009B2E45"/>
    <w:rsid w:val="00A01A94"/>
    <w:rsid w:val="00A318D1"/>
    <w:rsid w:val="00A506C8"/>
    <w:rsid w:val="00A66B84"/>
    <w:rsid w:val="00AC0DA0"/>
    <w:rsid w:val="00B17ACA"/>
    <w:rsid w:val="00BC70B7"/>
    <w:rsid w:val="00C2763F"/>
    <w:rsid w:val="00C57900"/>
    <w:rsid w:val="00C875C1"/>
    <w:rsid w:val="00CB2AAE"/>
    <w:rsid w:val="00D239C9"/>
    <w:rsid w:val="00D450FE"/>
    <w:rsid w:val="00D60478"/>
    <w:rsid w:val="00D6100B"/>
    <w:rsid w:val="00D743C6"/>
    <w:rsid w:val="00DB705E"/>
    <w:rsid w:val="00DF0A7F"/>
    <w:rsid w:val="00E56112"/>
    <w:rsid w:val="00EB5A29"/>
    <w:rsid w:val="00EC5854"/>
    <w:rsid w:val="00EE5F5A"/>
    <w:rsid w:val="00F07D20"/>
    <w:rsid w:val="00F5734C"/>
    <w:rsid w:val="00FF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01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01A9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01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01A94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702836"/>
    <w:rPr>
      <w:rFonts w:cs="Times New Roman"/>
    </w:rPr>
  </w:style>
  <w:style w:type="character" w:customStyle="1" w:styleId="GB2312">
    <w:name w:val="样式 仿宋_GB2312"/>
    <w:basedOn w:val="a0"/>
    <w:uiPriority w:val="99"/>
    <w:rsid w:val="00702836"/>
    <w:rPr>
      <w:rFonts w:ascii="仿宋_GB2312" w:eastAsia="仿宋_GB2312" w:hAnsi="仿宋_GB2312" w:cs="Times New Roman"/>
      <w:sz w:val="32"/>
    </w:rPr>
  </w:style>
  <w:style w:type="character" w:styleId="a6">
    <w:name w:val="Strong"/>
    <w:basedOn w:val="a0"/>
    <w:uiPriority w:val="99"/>
    <w:qFormat/>
    <w:locked/>
    <w:rsid w:val="00702836"/>
    <w:rPr>
      <w:rFonts w:cs="Times New Roman"/>
      <w:b/>
    </w:rPr>
  </w:style>
  <w:style w:type="paragraph" w:styleId="a7">
    <w:name w:val="Normal (Web)"/>
    <w:basedOn w:val="a"/>
    <w:uiPriority w:val="99"/>
    <w:rsid w:val="00702836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a8">
    <w:name w:val="公文正文"/>
    <w:basedOn w:val="a"/>
    <w:uiPriority w:val="99"/>
    <w:rsid w:val="00702836"/>
    <w:rPr>
      <w:rFonts w:ascii="Times New Roman" w:eastAsia="仿宋_GB2312" w:hAnsi="Times New Roman"/>
      <w:sz w:val="32"/>
      <w:szCs w:val="30"/>
    </w:rPr>
  </w:style>
  <w:style w:type="character" w:customStyle="1" w:styleId="GB23121">
    <w:name w:val="样式 仿宋_GB23121"/>
    <w:uiPriority w:val="99"/>
    <w:rsid w:val="00702836"/>
    <w:rPr>
      <w:rFonts w:ascii="仿宋_GB2312" w:eastAsia="仿宋_GB2312" w:hAnsi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文本框：右上角 回车键 位置</dc:title>
  <dc:creator>卢美云</dc:creator>
  <cp:lastModifiedBy>刘丽芳</cp:lastModifiedBy>
  <cp:revision>2</cp:revision>
  <cp:lastPrinted>2021-02-05T01:51:00Z</cp:lastPrinted>
  <dcterms:created xsi:type="dcterms:W3CDTF">2021-03-22T07:42:00Z</dcterms:created>
  <dcterms:modified xsi:type="dcterms:W3CDTF">2021-03-22T07:42:00Z</dcterms:modified>
</cp:coreProperties>
</file>